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B2BD78" w14:textId="3C8B48D2" w:rsidR="00AA531C" w:rsidRDefault="00AA531C" w:rsidP="00AA531C">
      <w:pPr>
        <w:jc w:val="center"/>
        <w:rPr>
          <w:rStyle w:val="a3"/>
        </w:rPr>
      </w:pPr>
      <w:r w:rsidRPr="00AA531C">
        <w:rPr>
          <w:rFonts w:ascii="Times New Roman" w:hAnsi="Times New Roman" w:cs="Times New Roman"/>
          <w:b/>
          <w:sz w:val="28"/>
          <w:szCs w:val="28"/>
        </w:rPr>
        <w:t>Капитальный ремонт школы в рамках федеральной программы «Развитие образования»</w:t>
      </w:r>
    </w:p>
    <w:p w14:paraId="0B135FF6" w14:textId="296A243B" w:rsidR="00615447" w:rsidRDefault="00AA531C">
      <w:pPr>
        <w:rPr>
          <w:rStyle w:val="a3"/>
        </w:rPr>
      </w:pPr>
      <w:hyperlink r:id="rId4" w:history="1">
        <w:r w:rsidRPr="00956176">
          <w:rPr>
            <w:rStyle w:val="a3"/>
          </w:rPr>
          <w:t>https://dostupnaya-st</w:t>
        </w:r>
        <w:r w:rsidRPr="00956176">
          <w:rPr>
            <w:rStyle w:val="a3"/>
          </w:rPr>
          <w:t>r</w:t>
        </w:r>
        <w:r w:rsidRPr="00956176">
          <w:rPr>
            <w:rStyle w:val="a3"/>
          </w:rPr>
          <w:t>ana.ru/blog/programma-modernizaciya-shloknyh-sistem-obrazovaniya-2022-2026</w:t>
        </w:r>
      </w:hyperlink>
    </w:p>
    <w:p w14:paraId="546A1893" w14:textId="41378C6F" w:rsidR="00ED5C4C" w:rsidRDefault="00615447">
      <w:pPr>
        <w:rPr>
          <w:rStyle w:val="a3"/>
        </w:rPr>
      </w:pPr>
      <w:hyperlink r:id="rId5" w:history="1">
        <w:r w:rsidRPr="00956176">
          <w:rPr>
            <w:rStyle w:val="a3"/>
          </w:rPr>
          <w:t>https://edu.gov.ru/modernization</w:t>
        </w:r>
      </w:hyperlink>
    </w:p>
    <w:p w14:paraId="7B2A395C" w14:textId="3A99BFBB" w:rsidR="00615447" w:rsidRDefault="00615447">
      <w:hyperlink r:id="rId6" w:history="1">
        <w:r w:rsidRPr="00956176">
          <w:rPr>
            <w:rStyle w:val="a3"/>
          </w:rPr>
          <w:t>https://ug.ru/kapitalnyj-remont-shkol-kak-v-rossii-realizuetsya-gosudarstvennaya-programma/</w:t>
        </w:r>
      </w:hyperlink>
    </w:p>
    <w:p w14:paraId="375D4459" w14:textId="1F0F9519" w:rsidR="00615447" w:rsidRDefault="00615447">
      <w:hyperlink r:id="rId7" w:history="1">
        <w:r w:rsidRPr="00956176">
          <w:rPr>
            <w:rStyle w:val="a3"/>
          </w:rPr>
          <w:t>https://www.pnp.ru/social/programmu-kapremonta-shkol-prodlyat-do-2030-goda.html</w:t>
        </w:r>
      </w:hyperlink>
    </w:p>
    <w:p w14:paraId="2AD50F5B" w14:textId="77777777" w:rsidR="00F676A7" w:rsidRDefault="00F676A7"/>
    <w:p w14:paraId="676E70D1" w14:textId="77777777" w:rsidR="00615447" w:rsidRDefault="00615447"/>
    <w:p w14:paraId="2146A1B3" w14:textId="598634D5" w:rsidR="00615447" w:rsidRDefault="00AA531C" w:rsidP="00AA531C">
      <w:pPr>
        <w:jc w:val="center"/>
        <w:rPr>
          <w:rFonts w:ascii="Times New Roman" w:hAnsi="Times New Roman" w:cs="Times New Roman"/>
          <w:b/>
          <w:sz w:val="28"/>
          <w:szCs w:val="28"/>
        </w:rPr>
      </w:pPr>
      <w:bookmarkStart w:id="0" w:name="_Hlk183073081"/>
      <w:r w:rsidRPr="00AA531C">
        <w:rPr>
          <w:rFonts w:ascii="Times New Roman" w:hAnsi="Times New Roman" w:cs="Times New Roman"/>
          <w:b/>
          <w:sz w:val="28"/>
          <w:szCs w:val="28"/>
        </w:rPr>
        <w:t xml:space="preserve">Капитальный ремонт школы в рамках федеральной программы «Развитие образования» </w:t>
      </w:r>
      <w:bookmarkEnd w:id="0"/>
      <w:r w:rsidRPr="00AA531C">
        <w:rPr>
          <w:rFonts w:ascii="Times New Roman" w:hAnsi="Times New Roman" w:cs="Times New Roman"/>
          <w:b/>
          <w:sz w:val="28"/>
          <w:szCs w:val="28"/>
        </w:rPr>
        <w:t xml:space="preserve">в </w:t>
      </w:r>
      <w:r>
        <w:rPr>
          <w:rFonts w:ascii="Times New Roman" w:hAnsi="Times New Roman" w:cs="Times New Roman"/>
          <w:b/>
          <w:sz w:val="28"/>
          <w:szCs w:val="28"/>
        </w:rPr>
        <w:t>О</w:t>
      </w:r>
      <w:r w:rsidRPr="00AA531C">
        <w:rPr>
          <w:rFonts w:ascii="Times New Roman" w:hAnsi="Times New Roman" w:cs="Times New Roman"/>
          <w:b/>
          <w:sz w:val="28"/>
          <w:szCs w:val="28"/>
        </w:rPr>
        <w:t>мской области и городе Омске</w:t>
      </w:r>
      <w:r>
        <w:rPr>
          <w:rFonts w:ascii="Times New Roman" w:hAnsi="Times New Roman" w:cs="Times New Roman"/>
          <w:b/>
          <w:sz w:val="28"/>
          <w:szCs w:val="28"/>
        </w:rPr>
        <w:t>.</w:t>
      </w:r>
    </w:p>
    <w:p w14:paraId="0CA5AF11" w14:textId="122E3821" w:rsidR="00F676A7" w:rsidRDefault="00F676A7" w:rsidP="00F676A7">
      <w:pPr>
        <w:jc w:val="both"/>
        <w:rPr>
          <w:rFonts w:ascii="Times New Roman" w:hAnsi="Times New Roman" w:cs="Times New Roman"/>
          <w:sz w:val="24"/>
          <w:szCs w:val="24"/>
        </w:rPr>
      </w:pPr>
      <w:hyperlink r:id="rId8" w:history="1">
        <w:r w:rsidRPr="00956176">
          <w:rPr>
            <w:rStyle w:val="a3"/>
            <w:rFonts w:ascii="Times New Roman" w:hAnsi="Times New Roman" w:cs="Times New Roman"/>
            <w:sz w:val="24"/>
            <w:szCs w:val="24"/>
          </w:rPr>
          <w:t>https://base.garant.ru/403460422/</w:t>
        </w:r>
      </w:hyperlink>
    </w:p>
    <w:p w14:paraId="1D6FFEEE" w14:textId="05376803" w:rsidR="00F676A7" w:rsidRDefault="00F676A7" w:rsidP="00F676A7">
      <w:pPr>
        <w:jc w:val="both"/>
        <w:rPr>
          <w:rFonts w:ascii="Times New Roman" w:hAnsi="Times New Roman" w:cs="Times New Roman"/>
          <w:sz w:val="24"/>
          <w:szCs w:val="24"/>
        </w:rPr>
      </w:pPr>
      <w:hyperlink r:id="rId9" w:history="1">
        <w:r w:rsidRPr="00956176">
          <w:rPr>
            <w:rStyle w:val="a3"/>
            <w:rFonts w:ascii="Times New Roman" w:hAnsi="Times New Roman" w:cs="Times New Roman"/>
            <w:sz w:val="24"/>
            <w:szCs w:val="24"/>
          </w:rPr>
          <w:t>https://docs.cntd.ru/document/406273750</w:t>
        </w:r>
      </w:hyperlink>
    </w:p>
    <w:p w14:paraId="075462A4" w14:textId="39568EC7" w:rsidR="00F676A7" w:rsidRDefault="00B9435D" w:rsidP="00F676A7">
      <w:pPr>
        <w:jc w:val="both"/>
        <w:rPr>
          <w:rFonts w:ascii="Times New Roman" w:hAnsi="Times New Roman" w:cs="Times New Roman"/>
          <w:sz w:val="24"/>
          <w:szCs w:val="24"/>
        </w:rPr>
      </w:pPr>
      <w:hyperlink r:id="rId10" w:history="1">
        <w:r w:rsidRPr="00956176">
          <w:rPr>
            <w:rStyle w:val="a3"/>
            <w:rFonts w:ascii="Times New Roman" w:hAnsi="Times New Roman" w:cs="Times New Roman"/>
            <w:sz w:val="24"/>
            <w:szCs w:val="24"/>
          </w:rPr>
          <w:t>https://admomsk.gosuslugi.ru/razvitie/programmy-goroda/munitsipalnye-programmy-omska/dokumenty-omsu_2516.html</w:t>
        </w:r>
      </w:hyperlink>
    </w:p>
    <w:p w14:paraId="499257FB" w14:textId="77777777" w:rsidR="00B9435D" w:rsidRPr="00F676A7" w:rsidRDefault="00B9435D" w:rsidP="00F676A7">
      <w:pPr>
        <w:jc w:val="both"/>
        <w:rPr>
          <w:rFonts w:ascii="Times New Roman" w:hAnsi="Times New Roman" w:cs="Times New Roman"/>
          <w:sz w:val="24"/>
          <w:szCs w:val="24"/>
        </w:rPr>
      </w:pPr>
    </w:p>
    <w:p w14:paraId="447B814C" w14:textId="55359BCD" w:rsidR="00AA531C" w:rsidRDefault="00AA531C" w:rsidP="00AA531C">
      <w:pPr>
        <w:jc w:val="both"/>
        <w:rPr>
          <w:rFonts w:ascii="Times New Roman" w:hAnsi="Times New Roman" w:cs="Times New Roman"/>
          <w:sz w:val="24"/>
          <w:szCs w:val="24"/>
        </w:rPr>
      </w:pPr>
      <w:hyperlink r:id="rId11" w:history="1">
        <w:r w:rsidRPr="00956176">
          <w:rPr>
            <w:rStyle w:val="a3"/>
            <w:rFonts w:ascii="Times New Roman" w:hAnsi="Times New Roman" w:cs="Times New Roman"/>
            <w:sz w:val="24"/>
            <w:szCs w:val="24"/>
          </w:rPr>
          <w:t>https://docs.cntd.ru/document/578102296</w:t>
        </w:r>
      </w:hyperlink>
    </w:p>
    <w:p w14:paraId="1FC6FE0A" w14:textId="28B5120A" w:rsidR="00AA531C" w:rsidRDefault="00F676A7" w:rsidP="00AA531C">
      <w:pPr>
        <w:jc w:val="both"/>
        <w:rPr>
          <w:rFonts w:ascii="Times New Roman" w:hAnsi="Times New Roman" w:cs="Times New Roman"/>
          <w:sz w:val="24"/>
          <w:szCs w:val="24"/>
        </w:rPr>
      </w:pPr>
      <w:hyperlink r:id="rId12" w:history="1">
        <w:r w:rsidRPr="00956176">
          <w:rPr>
            <w:rStyle w:val="a3"/>
            <w:rFonts w:ascii="Times New Roman" w:hAnsi="Times New Roman" w:cs="Times New Roman"/>
            <w:sz w:val="24"/>
            <w:szCs w:val="24"/>
          </w:rPr>
          <w:t>https://admomsk.gosuslugi.ru/dlya-zhiteley/novosti-i-reportazhi/novosti_1854.html</w:t>
        </w:r>
      </w:hyperlink>
    </w:p>
    <w:p w14:paraId="7EBE8104" w14:textId="48B027C2" w:rsidR="00F676A7" w:rsidRDefault="00F676A7" w:rsidP="00F676A7">
      <w:hyperlink r:id="rId13" w:history="1">
        <w:r w:rsidRPr="00956176">
          <w:rPr>
            <w:rStyle w:val="a3"/>
          </w:rPr>
          <w:t>https://poltavka.bezformata.com/listnews/omskaya-oblast-voshla-v-svpisok/134164355/</w:t>
        </w:r>
      </w:hyperlink>
    </w:p>
    <w:p w14:paraId="28F2118C" w14:textId="4B0B2CB0" w:rsidR="00B9435D" w:rsidRDefault="00B9435D" w:rsidP="00F676A7">
      <w:hyperlink r:id="rId14" w:history="1">
        <w:r w:rsidRPr="00956176">
          <w:rPr>
            <w:rStyle w:val="a3"/>
          </w:rPr>
          <w:t>https://omsk.bezformata.com/listnews/remontom-14-omskih-shkol-zaymutsya/126324417/</w:t>
        </w:r>
      </w:hyperlink>
    </w:p>
    <w:p w14:paraId="4090B037" w14:textId="77C209B6" w:rsidR="003161B1" w:rsidRDefault="003161B1" w:rsidP="003161B1">
      <w:pPr>
        <w:jc w:val="center"/>
        <w:rPr>
          <w:rFonts w:ascii="Arial" w:hAnsi="Arial" w:cs="Arial"/>
          <w:b/>
          <w:color w:val="000000"/>
          <w:sz w:val="21"/>
          <w:szCs w:val="21"/>
          <w:shd w:val="clear" w:color="auto" w:fill="FFFFFF"/>
        </w:rPr>
      </w:pPr>
      <w:r w:rsidRPr="003161B1">
        <w:rPr>
          <w:rFonts w:ascii="Arial" w:hAnsi="Arial" w:cs="Arial"/>
          <w:b/>
          <w:color w:val="000000"/>
          <w:sz w:val="21"/>
          <w:szCs w:val="21"/>
          <w:shd w:val="clear" w:color="auto" w:fill="FFFFFF"/>
        </w:rPr>
        <w:t>Партийный десант. Капремонт школ Советского округа. Школа № 82</w:t>
      </w:r>
    </w:p>
    <w:p w14:paraId="69FB95F5" w14:textId="72E20AB7" w:rsidR="00AB51B9" w:rsidRDefault="00AB51B9" w:rsidP="003161B1">
      <w:pPr>
        <w:jc w:val="center"/>
        <w:rPr>
          <w:rFonts w:ascii="Arial" w:hAnsi="Arial" w:cs="Arial"/>
          <w:b/>
          <w:color w:val="000000"/>
          <w:sz w:val="21"/>
          <w:szCs w:val="21"/>
          <w:shd w:val="clear" w:color="auto" w:fill="FFFFFF"/>
        </w:rPr>
      </w:pPr>
      <w:r>
        <w:rPr>
          <w:rFonts w:ascii="Arial" w:hAnsi="Arial" w:cs="Arial"/>
          <w:b/>
          <w:color w:val="000000"/>
          <w:sz w:val="21"/>
          <w:szCs w:val="21"/>
          <w:shd w:val="clear" w:color="auto" w:fill="FFFFFF"/>
        </w:rPr>
        <w:t>Депутат Государственной Думы Оксана Николаевна Фадина.</w:t>
      </w:r>
      <w:bookmarkStart w:id="1" w:name="_GoBack"/>
      <w:bookmarkEnd w:id="1"/>
    </w:p>
    <w:p w14:paraId="30C82D1A" w14:textId="7684A88A" w:rsidR="003161B1" w:rsidRDefault="003161B1" w:rsidP="003161B1">
      <w:pPr>
        <w:jc w:val="both"/>
        <w:rPr>
          <w:sz w:val="24"/>
          <w:szCs w:val="24"/>
        </w:rPr>
      </w:pPr>
      <w:hyperlink r:id="rId15" w:history="1">
        <w:r w:rsidRPr="00956176">
          <w:rPr>
            <w:rStyle w:val="a3"/>
            <w:sz w:val="24"/>
            <w:szCs w:val="24"/>
          </w:rPr>
          <w:t>https://t.me/oksana_fadina/2034?single</w:t>
        </w:r>
      </w:hyperlink>
    </w:p>
    <w:p w14:paraId="3EFE27E3" w14:textId="77777777" w:rsidR="003161B1" w:rsidRPr="003161B1" w:rsidRDefault="003161B1" w:rsidP="003161B1">
      <w:pPr>
        <w:jc w:val="both"/>
        <w:rPr>
          <w:sz w:val="24"/>
          <w:szCs w:val="24"/>
        </w:rPr>
      </w:pPr>
    </w:p>
    <w:p w14:paraId="4581C474" w14:textId="45B21FC8" w:rsidR="00F676A7" w:rsidRDefault="003161B1" w:rsidP="00AA531C">
      <w:pPr>
        <w:jc w:val="both"/>
        <w:rPr>
          <w:rFonts w:ascii="Times New Roman" w:hAnsi="Times New Roman" w:cs="Times New Roman"/>
          <w:sz w:val="24"/>
          <w:szCs w:val="24"/>
        </w:rPr>
      </w:pPr>
      <w:hyperlink r:id="rId16" w:history="1">
        <w:r w:rsidRPr="00956176">
          <w:rPr>
            <w:rStyle w:val="a3"/>
            <w:rFonts w:ascii="Times New Roman" w:hAnsi="Times New Roman" w:cs="Times New Roman"/>
            <w:sz w:val="24"/>
            <w:szCs w:val="24"/>
          </w:rPr>
          <w:t>https://t.me/oksana</w:t>
        </w:r>
        <w:r w:rsidRPr="00956176">
          <w:rPr>
            <w:rStyle w:val="a3"/>
            <w:rFonts w:ascii="Times New Roman" w:hAnsi="Times New Roman" w:cs="Times New Roman"/>
            <w:sz w:val="24"/>
            <w:szCs w:val="24"/>
          </w:rPr>
          <w:t>_</w:t>
        </w:r>
        <w:r w:rsidRPr="00956176">
          <w:rPr>
            <w:rStyle w:val="a3"/>
            <w:rFonts w:ascii="Times New Roman" w:hAnsi="Times New Roman" w:cs="Times New Roman"/>
            <w:sz w:val="24"/>
            <w:szCs w:val="24"/>
          </w:rPr>
          <w:t>fadina/2036?single</w:t>
        </w:r>
      </w:hyperlink>
    </w:p>
    <w:p w14:paraId="75ED5407" w14:textId="4E657653" w:rsidR="003161B1" w:rsidRDefault="003161B1" w:rsidP="00AA531C">
      <w:pPr>
        <w:jc w:val="both"/>
        <w:rPr>
          <w:rFonts w:ascii="Times New Roman" w:hAnsi="Times New Roman" w:cs="Times New Roman"/>
          <w:sz w:val="24"/>
          <w:szCs w:val="24"/>
        </w:rPr>
      </w:pPr>
      <w:hyperlink r:id="rId17" w:history="1">
        <w:r w:rsidRPr="00956176">
          <w:rPr>
            <w:rStyle w:val="a3"/>
            <w:rFonts w:ascii="Times New Roman" w:hAnsi="Times New Roman" w:cs="Times New Roman"/>
            <w:sz w:val="24"/>
            <w:szCs w:val="24"/>
          </w:rPr>
          <w:t>https://t.me/oksana_fadina/2038?single</w:t>
        </w:r>
      </w:hyperlink>
    </w:p>
    <w:p w14:paraId="3E9EB699" w14:textId="65643086" w:rsidR="003161B1" w:rsidRDefault="003161B1" w:rsidP="00AA531C">
      <w:pPr>
        <w:jc w:val="both"/>
        <w:rPr>
          <w:rFonts w:ascii="Times New Roman" w:hAnsi="Times New Roman" w:cs="Times New Roman"/>
          <w:sz w:val="24"/>
          <w:szCs w:val="24"/>
        </w:rPr>
      </w:pPr>
      <w:hyperlink r:id="rId18" w:history="1">
        <w:r w:rsidRPr="00956176">
          <w:rPr>
            <w:rStyle w:val="a3"/>
            <w:rFonts w:ascii="Times New Roman" w:hAnsi="Times New Roman" w:cs="Times New Roman"/>
            <w:sz w:val="24"/>
            <w:szCs w:val="24"/>
          </w:rPr>
          <w:t>https://t.me/oksana_fadina/2037?single</w:t>
        </w:r>
      </w:hyperlink>
    </w:p>
    <w:p w14:paraId="25C058B9" w14:textId="77777777" w:rsidR="003161B1" w:rsidRDefault="003161B1" w:rsidP="00AA531C">
      <w:pPr>
        <w:jc w:val="both"/>
        <w:rPr>
          <w:rFonts w:ascii="Times New Roman" w:hAnsi="Times New Roman" w:cs="Times New Roman"/>
          <w:sz w:val="24"/>
          <w:szCs w:val="24"/>
        </w:rPr>
      </w:pPr>
    </w:p>
    <w:p w14:paraId="06C1CB1E" w14:textId="7FB21EB2" w:rsidR="00F676A7" w:rsidRPr="00AA531C" w:rsidRDefault="003161B1" w:rsidP="003161B1">
      <w:pPr>
        <w:rPr>
          <w:rFonts w:ascii="Times New Roman" w:hAnsi="Times New Roman" w:cs="Times New Roman"/>
          <w:sz w:val="24"/>
          <w:szCs w:val="24"/>
        </w:rPr>
      </w:pPr>
      <w:r w:rsidRPr="003161B1">
        <w:rPr>
          <w:rFonts w:ascii="Arial" w:hAnsi="Arial" w:cs="Arial"/>
          <w:color w:val="000000"/>
          <w:sz w:val="21"/>
          <w:szCs w:val="21"/>
          <w:shd w:val="clear" w:color="auto" w:fill="FFFFFF"/>
        </w:rPr>
        <w:t>В апреле на эту школу выезд не осуществлялся. Здесь в тот период ремонтные работы не начались, ждали окончания учебного года.</w:t>
      </w:r>
      <w:r w:rsidRPr="003161B1">
        <w:rPr>
          <w:rFonts w:ascii="Arial" w:hAnsi="Arial" w:cs="Arial"/>
          <w:color w:val="000000"/>
          <w:sz w:val="21"/>
          <w:szCs w:val="21"/>
        </w:rPr>
        <w:br/>
      </w:r>
      <w:r w:rsidRPr="003161B1">
        <w:rPr>
          <w:rFonts w:ascii="Arial" w:hAnsi="Arial" w:cs="Arial"/>
          <w:color w:val="000000"/>
          <w:sz w:val="21"/>
          <w:szCs w:val="21"/>
        </w:rPr>
        <w:br/>
      </w:r>
      <w:r w:rsidRPr="003161B1">
        <w:rPr>
          <w:rFonts w:ascii="Arial" w:hAnsi="Arial" w:cs="Arial"/>
          <w:color w:val="000000"/>
          <w:sz w:val="21"/>
          <w:szCs w:val="21"/>
          <w:shd w:val="clear" w:color="auto" w:fill="FFFFFF"/>
        </w:rPr>
        <w:t>Сейчас идёт полным ходом демонтаж. Первым делом взялись за кровлю, которая почти утратила свою функциональность – ливни «довели» пол до «волн» и грибка на стенах так как вентиляция здесь долгие годы не функционирует, но ее ремонт предусмотрен проектом. ПСД за это время подрядчик скорректировал и передал на повторную экспертизу.</w:t>
      </w:r>
      <w:r w:rsidRPr="003161B1">
        <w:rPr>
          <w:rFonts w:ascii="Arial" w:hAnsi="Arial" w:cs="Arial"/>
          <w:color w:val="000000"/>
          <w:sz w:val="21"/>
          <w:szCs w:val="21"/>
        </w:rPr>
        <w:br/>
      </w:r>
      <w:r w:rsidRPr="003161B1">
        <w:rPr>
          <w:rFonts w:ascii="Arial" w:hAnsi="Arial" w:cs="Arial"/>
          <w:color w:val="000000"/>
          <w:sz w:val="21"/>
          <w:szCs w:val="21"/>
        </w:rPr>
        <w:br/>
      </w:r>
      <w:r w:rsidRPr="003161B1">
        <w:rPr>
          <w:rFonts w:ascii="Arial" w:hAnsi="Arial" w:cs="Arial"/>
          <w:color w:val="000000"/>
          <w:sz w:val="21"/>
          <w:szCs w:val="21"/>
          <w:shd w:val="clear" w:color="auto" w:fill="FFFFFF"/>
        </w:rPr>
        <w:lastRenderedPageBreak/>
        <w:t>Серьезным вопросом становится увеличение сметной стоимости. На удорожание сметы повлияли комплексные работы на кровле, изменение вида работ на фасаде (предлагается вместо окраски замена на кассетный фасад, так как даже визуально видно, что окраска здесь не поможет), кроме того предстоят работы по усилению конструктива в связи с утратой несущей способности (фото № 5).</w:t>
      </w:r>
      <w:r w:rsidRPr="003161B1">
        <w:rPr>
          <w:rFonts w:ascii="Arial" w:hAnsi="Arial" w:cs="Arial"/>
          <w:color w:val="000000"/>
          <w:sz w:val="21"/>
          <w:szCs w:val="21"/>
        </w:rPr>
        <w:br/>
      </w:r>
      <w:r w:rsidRPr="003161B1">
        <w:rPr>
          <w:rFonts w:ascii="Arial" w:hAnsi="Arial" w:cs="Arial"/>
          <w:color w:val="000000"/>
          <w:sz w:val="21"/>
          <w:szCs w:val="21"/>
        </w:rPr>
        <w:br/>
      </w:r>
      <w:r w:rsidRPr="003161B1">
        <w:rPr>
          <w:rFonts w:ascii="Arial" w:hAnsi="Arial" w:cs="Arial"/>
          <w:color w:val="000000"/>
          <w:sz w:val="21"/>
          <w:szCs w:val="21"/>
          <w:shd w:val="clear" w:color="auto" w:fill="FFFFFF"/>
        </w:rPr>
        <w:t>С учетом начала работ здесь ускорение графика со сдачей к концу года не получится, поэтому важно двухлетний цикл ремонта завершить в 2025 году согласно федеральному Соглашению. К этой школе особое внимание. Обменялись контактами с подрядчиком для оперативного взаимодействия и при необходимости решения вопросов. На текущий момент </w:t>
      </w:r>
      <w:hyperlink r:id="rId19" w:tgtFrame="_blank" w:history="1">
        <w:r w:rsidRPr="003161B1">
          <w:rPr>
            <w:rFonts w:ascii="Arial" w:hAnsi="Arial" w:cs="Arial"/>
            <w:color w:val="0000FF"/>
            <w:sz w:val="21"/>
            <w:szCs w:val="21"/>
            <w:u w:val="single"/>
            <w:shd w:val="clear" w:color="auto" w:fill="FFFFFF"/>
          </w:rPr>
          <w:t xml:space="preserve">ситуация на </w:t>
        </w:r>
        <w:r w:rsidRPr="003161B1">
          <w:rPr>
            <w:rFonts w:ascii="Arial" w:hAnsi="Arial" w:cs="Arial"/>
            <w:color w:val="0000FF"/>
            <w:sz w:val="21"/>
            <w:szCs w:val="21"/>
            <w:u w:val="single"/>
            <w:shd w:val="clear" w:color="auto" w:fill="FFFFFF"/>
          </w:rPr>
          <w:t>к</w:t>
        </w:r>
        <w:r w:rsidRPr="003161B1">
          <w:rPr>
            <w:rFonts w:ascii="Arial" w:hAnsi="Arial" w:cs="Arial"/>
            <w:color w:val="0000FF"/>
            <w:sz w:val="21"/>
            <w:szCs w:val="21"/>
            <w:u w:val="single"/>
            <w:shd w:val="clear" w:color="auto" w:fill="FFFFFF"/>
          </w:rPr>
          <w:t>онтроле оперативного штаба</w:t>
        </w:r>
      </w:hyperlink>
      <w:r w:rsidRPr="003161B1">
        <w:rPr>
          <w:rFonts w:ascii="Arial" w:hAnsi="Arial" w:cs="Arial"/>
          <w:color w:val="000000"/>
          <w:sz w:val="21"/>
          <w:szCs w:val="21"/>
          <w:shd w:val="clear" w:color="auto" w:fill="FFFFFF"/>
        </w:rPr>
        <w:t>. Скорректированную смету получила. Буду взаимодействовать с коллегами регионального Минобразования и Минстроя.</w:t>
      </w:r>
      <w:r w:rsidRPr="003161B1">
        <w:rPr>
          <w:rFonts w:ascii="Arial" w:hAnsi="Arial" w:cs="Arial"/>
          <w:color w:val="000000"/>
          <w:sz w:val="21"/>
          <w:szCs w:val="21"/>
        </w:rPr>
        <w:br/>
      </w:r>
      <w:r w:rsidRPr="003161B1">
        <w:rPr>
          <w:rFonts w:ascii="Arial" w:hAnsi="Arial" w:cs="Arial"/>
          <w:color w:val="000000"/>
          <w:sz w:val="21"/>
          <w:szCs w:val="21"/>
        </w:rPr>
        <w:br/>
      </w:r>
      <w:hyperlink r:id="rId20" w:history="1">
        <w:r w:rsidRPr="003161B1">
          <w:rPr>
            <w:rFonts w:ascii="Arial" w:hAnsi="Arial" w:cs="Arial"/>
            <w:color w:val="0000FF"/>
            <w:sz w:val="21"/>
            <w:szCs w:val="21"/>
            <w:u w:val="single"/>
            <w:shd w:val="clear" w:color="auto" w:fill="FFFFFF"/>
          </w:rPr>
          <w:t>#</w:t>
        </w:r>
        <w:proofErr w:type="spellStart"/>
        <w:r w:rsidRPr="003161B1">
          <w:rPr>
            <w:rFonts w:ascii="Arial" w:hAnsi="Arial" w:cs="Arial"/>
            <w:color w:val="0000FF"/>
            <w:sz w:val="21"/>
            <w:szCs w:val="21"/>
            <w:u w:val="single"/>
            <w:shd w:val="clear" w:color="auto" w:fill="FFFFFF"/>
          </w:rPr>
          <w:t>НароднаяПрограммаЕР</w:t>
        </w:r>
        <w:proofErr w:type="spellEnd"/>
      </w:hyperlink>
      <w:r w:rsidRPr="003161B1">
        <w:rPr>
          <w:rFonts w:ascii="Arial" w:hAnsi="Arial" w:cs="Arial"/>
          <w:color w:val="000000"/>
          <w:sz w:val="21"/>
          <w:szCs w:val="21"/>
          <w:shd w:val="clear" w:color="auto" w:fill="FFFFFF"/>
        </w:rPr>
        <w:t> </w:t>
      </w:r>
      <w:hyperlink r:id="rId21" w:history="1">
        <w:r w:rsidRPr="003161B1">
          <w:rPr>
            <w:rFonts w:ascii="Arial" w:hAnsi="Arial" w:cs="Arial"/>
            <w:color w:val="0000FF"/>
            <w:sz w:val="21"/>
            <w:szCs w:val="21"/>
            <w:u w:val="single"/>
            <w:shd w:val="clear" w:color="auto" w:fill="FFFFFF"/>
          </w:rPr>
          <w:t>#ЕР55</w:t>
        </w:r>
      </w:hyperlink>
      <w:r w:rsidRPr="003161B1">
        <w:rPr>
          <w:rFonts w:ascii="Arial" w:hAnsi="Arial" w:cs="Arial"/>
          <w:color w:val="000000"/>
          <w:sz w:val="21"/>
          <w:szCs w:val="21"/>
          <w:shd w:val="clear" w:color="auto" w:fill="FFFFFF"/>
        </w:rPr>
        <w:t> </w:t>
      </w:r>
      <w:hyperlink r:id="rId22" w:history="1">
        <w:r w:rsidRPr="003161B1">
          <w:rPr>
            <w:rFonts w:ascii="Arial" w:hAnsi="Arial" w:cs="Arial"/>
            <w:color w:val="0000FF"/>
            <w:sz w:val="21"/>
            <w:szCs w:val="21"/>
            <w:u w:val="single"/>
            <w:shd w:val="clear" w:color="auto" w:fill="FFFFFF"/>
          </w:rPr>
          <w:t>#</w:t>
        </w:r>
        <w:proofErr w:type="spellStart"/>
        <w:r w:rsidRPr="003161B1">
          <w:rPr>
            <w:rFonts w:ascii="Arial" w:hAnsi="Arial" w:cs="Arial"/>
            <w:color w:val="0000FF"/>
            <w:sz w:val="21"/>
            <w:szCs w:val="21"/>
            <w:u w:val="single"/>
            <w:shd w:val="clear" w:color="auto" w:fill="FFFFFF"/>
          </w:rPr>
          <w:t>ПартийныйДесант</w:t>
        </w:r>
        <w:proofErr w:type="spellEnd"/>
      </w:hyperlink>
      <w:r w:rsidRPr="003161B1">
        <w:rPr>
          <w:rFonts w:ascii="Arial" w:hAnsi="Arial" w:cs="Arial"/>
          <w:color w:val="000000"/>
          <w:sz w:val="21"/>
          <w:szCs w:val="21"/>
          <w:shd w:val="clear" w:color="auto" w:fill="FFFFFF"/>
        </w:rPr>
        <w:t> </w:t>
      </w:r>
      <w:hyperlink r:id="rId23" w:history="1">
        <w:r w:rsidRPr="003161B1">
          <w:rPr>
            <w:rFonts w:ascii="Arial" w:hAnsi="Arial" w:cs="Arial"/>
            <w:color w:val="0000FF"/>
            <w:sz w:val="21"/>
            <w:szCs w:val="21"/>
            <w:u w:val="single"/>
            <w:shd w:val="clear" w:color="auto" w:fill="FFFFFF"/>
          </w:rPr>
          <w:t>#</w:t>
        </w:r>
        <w:proofErr w:type="spellStart"/>
        <w:r w:rsidRPr="003161B1">
          <w:rPr>
            <w:rFonts w:ascii="Arial" w:hAnsi="Arial" w:cs="Arial"/>
            <w:color w:val="0000FF"/>
            <w:sz w:val="21"/>
            <w:szCs w:val="21"/>
            <w:u w:val="single"/>
            <w:shd w:val="clear" w:color="auto" w:fill="FFFFFF"/>
          </w:rPr>
          <w:t>ЕдинаяРоссия</w:t>
        </w:r>
        <w:proofErr w:type="spellEnd"/>
      </w:hyperlink>
    </w:p>
    <w:p w14:paraId="16EAAA58" w14:textId="77777777" w:rsidR="00B15B3D" w:rsidRPr="00AA531C" w:rsidRDefault="00B15B3D" w:rsidP="003161B1">
      <w:pPr>
        <w:rPr>
          <w:sz w:val="24"/>
          <w:szCs w:val="24"/>
        </w:rPr>
      </w:pPr>
    </w:p>
    <w:sectPr w:rsidR="00B15B3D" w:rsidRPr="00AA53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81D"/>
    <w:rsid w:val="003161B1"/>
    <w:rsid w:val="003D281D"/>
    <w:rsid w:val="00615447"/>
    <w:rsid w:val="00AA531C"/>
    <w:rsid w:val="00AB51B9"/>
    <w:rsid w:val="00B15B3D"/>
    <w:rsid w:val="00B9435D"/>
    <w:rsid w:val="00ED5C4C"/>
    <w:rsid w:val="00F676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EF45F"/>
  <w15:chartTrackingRefBased/>
  <w15:docId w15:val="{0D90985D-A899-42CA-A144-14290F6F6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15B3D"/>
    <w:rPr>
      <w:color w:val="0563C1" w:themeColor="hyperlink"/>
      <w:u w:val="single"/>
    </w:rPr>
  </w:style>
  <w:style w:type="character" w:styleId="a4">
    <w:name w:val="Unresolved Mention"/>
    <w:basedOn w:val="a0"/>
    <w:uiPriority w:val="99"/>
    <w:semiHidden/>
    <w:unhideWhenUsed/>
    <w:rsid w:val="00B15B3D"/>
    <w:rPr>
      <w:color w:val="605E5C"/>
      <w:shd w:val="clear" w:color="auto" w:fill="E1DFDD"/>
    </w:rPr>
  </w:style>
  <w:style w:type="character" w:styleId="a5">
    <w:name w:val="FollowedHyperlink"/>
    <w:basedOn w:val="a0"/>
    <w:uiPriority w:val="99"/>
    <w:semiHidden/>
    <w:unhideWhenUsed/>
    <w:rsid w:val="006154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403460422/" TargetMode="External"/><Relationship Id="rId13" Type="http://schemas.openxmlformats.org/officeDocument/2006/relationships/hyperlink" Target="https://poltavka.bezformata.com/listnews/omskaya-oblast-voshla-v-svpisok/134164355/" TargetMode="External"/><Relationship Id="rId18" Type="http://schemas.openxmlformats.org/officeDocument/2006/relationships/hyperlink" Target="https://t.me/oksana_fadina/2037?single" TargetMode="External"/><Relationship Id="rId3" Type="http://schemas.openxmlformats.org/officeDocument/2006/relationships/webSettings" Target="webSettings.xml"/><Relationship Id="rId21" Type="http://schemas.openxmlformats.org/officeDocument/2006/relationships/hyperlink" Target="https://t.me/s/oksana_fadina?q=%23%D0%95%D0%A055" TargetMode="External"/><Relationship Id="rId7" Type="http://schemas.openxmlformats.org/officeDocument/2006/relationships/hyperlink" Target="https://www.pnp.ru/social/programmu-kapremonta-shkol-prodlyat-do-2030-goda.html" TargetMode="External"/><Relationship Id="rId12" Type="http://schemas.openxmlformats.org/officeDocument/2006/relationships/hyperlink" Target="https://admomsk.gosuslugi.ru/dlya-zhiteley/novosti-i-reportazhi/novosti_1854.html" TargetMode="External"/><Relationship Id="rId17" Type="http://schemas.openxmlformats.org/officeDocument/2006/relationships/hyperlink" Target="https://t.me/oksana_fadina/2038?single"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t.me/oksana_fadina/2036?single" TargetMode="External"/><Relationship Id="rId20" Type="http://schemas.openxmlformats.org/officeDocument/2006/relationships/hyperlink" Target="https://t.me/s/oksana_fadina?q=%23%D0%9D%D0%B0%D1%80%D0%BE%D0%B4%D0%BD%D0%B0%D1%8F%D0%9F%D1%80%D0%BE%D0%B3%D1%80%D0%B0%D0%BC%D0%BC%D0%B0%D0%95%D0%A0" TargetMode="External"/><Relationship Id="rId1" Type="http://schemas.openxmlformats.org/officeDocument/2006/relationships/styles" Target="styles.xml"/><Relationship Id="rId6" Type="http://schemas.openxmlformats.org/officeDocument/2006/relationships/hyperlink" Target="https://ug.ru/kapitalnyj-remont-shkol-kak-v-rossii-realizuetsya-gosudarstvennaya-programma/" TargetMode="External"/><Relationship Id="rId11" Type="http://schemas.openxmlformats.org/officeDocument/2006/relationships/hyperlink" Target="https://docs.cntd.ru/document/578102296" TargetMode="External"/><Relationship Id="rId24" Type="http://schemas.openxmlformats.org/officeDocument/2006/relationships/fontTable" Target="fontTable.xml"/><Relationship Id="rId5" Type="http://schemas.openxmlformats.org/officeDocument/2006/relationships/hyperlink" Target="https://edu.gov.ru/modernization" TargetMode="External"/><Relationship Id="rId15" Type="http://schemas.openxmlformats.org/officeDocument/2006/relationships/hyperlink" Target="https://t.me/oksana_fadina/2034?single" TargetMode="External"/><Relationship Id="rId23" Type="http://schemas.openxmlformats.org/officeDocument/2006/relationships/hyperlink" Target="https://t.me/s/oksana_fadina?q=%23%D0%95%D0%B4%D0%B8%D0%BD%D0%B0%D1%8F%D0%A0%D0%BE%D1%81%D1%81%D0%B8%D1%8F" TargetMode="External"/><Relationship Id="rId10" Type="http://schemas.openxmlformats.org/officeDocument/2006/relationships/hyperlink" Target="https://admomsk.gosuslugi.ru/razvitie/programmy-goroda/munitsipalnye-programmy-omska/dokumenty-omsu_2516.html" TargetMode="External"/><Relationship Id="rId19" Type="http://schemas.openxmlformats.org/officeDocument/2006/relationships/hyperlink" Target="https://t.me/HocenkoVP/3706" TargetMode="External"/><Relationship Id="rId4" Type="http://schemas.openxmlformats.org/officeDocument/2006/relationships/hyperlink" Target="https://dostupnaya-strana.ru/blog/programma-modernizaciya-shloknyh-sistem-obrazovaniya-2022-2026" TargetMode="External"/><Relationship Id="rId9" Type="http://schemas.openxmlformats.org/officeDocument/2006/relationships/hyperlink" Target="https://docs.cntd.ru/document/406273750" TargetMode="External"/><Relationship Id="rId14" Type="http://schemas.openxmlformats.org/officeDocument/2006/relationships/hyperlink" Target="https://omsk.bezformata.com/listnews/remontom-14-omskih-shkol-zaymutsya/126324417/" TargetMode="External"/><Relationship Id="rId22" Type="http://schemas.openxmlformats.org/officeDocument/2006/relationships/hyperlink" Target="https://t.me/s/oksana_fadina?q=%23%D0%9F%D0%B0%D1%80%D1%82%D0%B8%D0%B9%D0%BD%D1%8B%D0%B9%D0%94%D0%B5%D1%81%D0%B0%D0%BD%D1%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647</Words>
  <Characters>3690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4</cp:revision>
  <dcterms:created xsi:type="dcterms:W3CDTF">2024-11-21T03:08:00Z</dcterms:created>
  <dcterms:modified xsi:type="dcterms:W3CDTF">2024-11-21T04:06:00Z</dcterms:modified>
</cp:coreProperties>
</file>